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6908" w14:textId="1EF611C1" w:rsidR="00A856AA" w:rsidRPr="00A856AA" w:rsidRDefault="00A856AA" w:rsidP="00A856AA">
      <w:pPr>
        <w:pStyle w:val="Heading1"/>
      </w:pPr>
      <w:proofErr w:type="spellStart"/>
      <w:r w:rsidRPr="00103C07">
        <w:t>Introduction</w:t>
      </w:r>
      <w:r w:rsidRPr="00A856AA">
        <w:rPr>
          <w:b w:val="0"/>
          <w:bCs w:val="0"/>
          <w:sz w:val="20"/>
          <w:szCs w:val="20"/>
        </w:rPr>
        <w:t>This</w:t>
      </w:r>
      <w:proofErr w:type="spellEnd"/>
      <w:r w:rsidRPr="00A856AA">
        <w:rPr>
          <w:b w:val="0"/>
          <w:bCs w:val="0"/>
          <w:sz w:val="20"/>
          <w:szCs w:val="20"/>
        </w:rPr>
        <w:t xml:space="preserve"> policy and procedure document is taken from the recommended policies and procedures from the Pre-School Learning Alliance, having regard for the Requirements of the Early Years Foundation Stage (EYFS), as updated in 2021. This document shows what we intend to do as a setting (our policies) and how we intend to do it (our procedures). Responsibility for the policies lies with the committee; responsibility for the procedures lies with the staff.  This document is available within the Pre-Scho</w:t>
      </w:r>
      <w:r w:rsidRPr="00A856AA">
        <w:rPr>
          <w:b w:val="0"/>
          <w:bCs w:val="0"/>
          <w:sz w:val="20"/>
          <w:szCs w:val="20"/>
        </w:rPr>
        <w:t>o</w:t>
      </w:r>
      <w:r w:rsidRPr="00A856AA">
        <w:rPr>
          <w:b w:val="0"/>
          <w:bCs w:val="0"/>
          <w:sz w:val="20"/>
          <w:szCs w:val="20"/>
        </w:rPr>
        <w:t>l for all to see and is also available by email/hard copy if so requested. This document will be reviewed every 3 years and updated as required to incorporate new legislation</w:t>
      </w:r>
      <w:r>
        <w:rPr>
          <w:sz w:val="20"/>
          <w:szCs w:val="20"/>
        </w:rPr>
        <w:t>.</w:t>
      </w:r>
      <w:bookmarkStart w:id="0" w:name="_Toc446445985"/>
    </w:p>
    <w:p w14:paraId="4E3840AA" w14:textId="67790E09" w:rsidR="00A856AA" w:rsidRPr="00A856AA" w:rsidRDefault="00A856AA" w:rsidP="00A856AA">
      <w:pPr>
        <w:jc w:val="both"/>
        <w:rPr>
          <w:sz w:val="20"/>
          <w:szCs w:val="20"/>
        </w:rPr>
      </w:pPr>
      <w:r w:rsidRPr="00005D95">
        <w:rPr>
          <w:iCs/>
        </w:rPr>
        <w:t>Mission Statement</w:t>
      </w:r>
      <w:bookmarkEnd w:id="0"/>
    </w:p>
    <w:p w14:paraId="5F15A35E" w14:textId="77777777" w:rsidR="00A856AA" w:rsidRPr="004A705F" w:rsidRDefault="00A856AA" w:rsidP="00A856AA"/>
    <w:p w14:paraId="5C293AFE" w14:textId="77777777" w:rsidR="00A856AA" w:rsidRPr="00103C07" w:rsidRDefault="00A856AA" w:rsidP="00A856AA">
      <w:pPr>
        <w:pBdr>
          <w:top w:val="single" w:sz="24" w:space="1" w:color="A50021"/>
          <w:left w:val="single" w:sz="24" w:space="4" w:color="A50021"/>
          <w:bottom w:val="single" w:sz="24" w:space="1" w:color="A50021"/>
          <w:right w:val="single" w:sz="24" w:space="4" w:color="A50021"/>
        </w:pBdr>
        <w:spacing w:line="240" w:lineRule="auto"/>
        <w:jc w:val="center"/>
        <w:rPr>
          <w:rFonts w:cs="Arial"/>
          <w:sz w:val="20"/>
          <w:szCs w:val="20"/>
        </w:rPr>
      </w:pPr>
      <w:r w:rsidRPr="00103C07">
        <w:rPr>
          <w:rFonts w:cs="Arial"/>
          <w:sz w:val="20"/>
          <w:szCs w:val="20"/>
        </w:rPr>
        <w:t>It is our mission to provide a safe, caring and stimulating environment to enable all children to learn and grow to their full potential. We will encourage children’s self-esteem and confidence to achieve the very best foundations and skills to take with them to the next stage in their learning journey.</w:t>
      </w:r>
    </w:p>
    <w:p w14:paraId="34C9070E" w14:textId="77777777" w:rsidR="00A856AA" w:rsidRPr="00103C07" w:rsidRDefault="00A856AA" w:rsidP="00A856AA">
      <w:pPr>
        <w:pBdr>
          <w:top w:val="single" w:sz="24" w:space="1" w:color="A50021"/>
          <w:left w:val="single" w:sz="24" w:space="4" w:color="A50021"/>
          <w:bottom w:val="single" w:sz="24" w:space="1" w:color="A50021"/>
          <w:right w:val="single" w:sz="24" w:space="4" w:color="A50021"/>
        </w:pBdr>
        <w:spacing w:line="240" w:lineRule="auto"/>
        <w:jc w:val="center"/>
        <w:rPr>
          <w:rFonts w:cs="Arial"/>
          <w:sz w:val="20"/>
          <w:szCs w:val="20"/>
        </w:rPr>
      </w:pPr>
      <w:r w:rsidRPr="00103C07">
        <w:rPr>
          <w:rFonts w:cs="Arial"/>
          <w:sz w:val="20"/>
          <w:szCs w:val="20"/>
        </w:rPr>
        <w:t>We will consider each chi</w:t>
      </w:r>
      <w:r>
        <w:rPr>
          <w:rFonts w:cs="Arial"/>
          <w:sz w:val="20"/>
          <w:szCs w:val="20"/>
        </w:rPr>
        <w:t>ld as an individual and recognis</w:t>
      </w:r>
      <w:r w:rsidRPr="00103C07">
        <w:rPr>
          <w:rFonts w:cs="Arial"/>
          <w:sz w:val="20"/>
          <w:szCs w:val="20"/>
        </w:rPr>
        <w:t>e and value the qu</w:t>
      </w:r>
      <w:r>
        <w:rPr>
          <w:rFonts w:cs="Arial"/>
          <w:sz w:val="20"/>
          <w:szCs w:val="20"/>
        </w:rPr>
        <w:t>alities they bring to Stratton Pre-School</w:t>
      </w:r>
      <w:r w:rsidRPr="00103C07">
        <w:rPr>
          <w:rFonts w:cs="Arial"/>
          <w:sz w:val="20"/>
          <w:szCs w:val="20"/>
        </w:rPr>
        <w:t>.</w:t>
      </w:r>
    </w:p>
    <w:p w14:paraId="1F206354" w14:textId="77777777" w:rsidR="00A856AA" w:rsidRPr="00103C07" w:rsidRDefault="00A856AA" w:rsidP="00A856AA">
      <w:pPr>
        <w:pBdr>
          <w:top w:val="single" w:sz="24" w:space="1" w:color="A50021"/>
          <w:left w:val="single" w:sz="24" w:space="4" w:color="A50021"/>
          <w:bottom w:val="single" w:sz="24" w:space="1" w:color="A50021"/>
          <w:right w:val="single" w:sz="24" w:space="4" w:color="A50021"/>
        </w:pBdr>
        <w:spacing w:line="240" w:lineRule="auto"/>
        <w:jc w:val="center"/>
        <w:rPr>
          <w:rFonts w:cs="Arial"/>
          <w:sz w:val="20"/>
          <w:szCs w:val="20"/>
        </w:rPr>
      </w:pPr>
      <w:r w:rsidRPr="00103C07">
        <w:rPr>
          <w:rFonts w:cs="Arial"/>
          <w:sz w:val="20"/>
          <w:szCs w:val="20"/>
        </w:rPr>
        <w:t>In our endeavours to fulfil this commitment to the children we will work fully with their parents/carers.</w:t>
      </w:r>
    </w:p>
    <w:p w14:paraId="27B4A140" w14:textId="6113D547" w:rsidR="00A856AA" w:rsidRPr="00A856AA" w:rsidRDefault="00A856AA" w:rsidP="00A856AA">
      <w:pPr>
        <w:spacing w:line="240" w:lineRule="auto"/>
        <w:rPr>
          <w:b/>
          <w:bCs/>
          <w:iCs/>
          <w:sz w:val="26"/>
          <w:szCs w:val="26"/>
        </w:rPr>
      </w:pPr>
      <w:bookmarkStart w:id="1" w:name="_Toc446445986"/>
      <w:r w:rsidRPr="00005D95">
        <w:rPr>
          <w:rStyle w:val="Heading2Char"/>
          <w:iCs/>
        </w:rPr>
        <w:t>Children's development and learning</w:t>
      </w:r>
      <w:bookmarkEnd w:id="1"/>
      <w:r>
        <w:rPr>
          <w:rStyle w:val="Heading2Char"/>
          <w:iCs/>
        </w:rPr>
        <w:t xml:space="preserve"> </w:t>
      </w:r>
      <w:proofErr w:type="gramStart"/>
      <w:r w:rsidRPr="00103C07">
        <w:rPr>
          <w:rFonts w:cs="Arial"/>
          <w:sz w:val="20"/>
          <w:szCs w:val="20"/>
        </w:rPr>
        <w:t>The</w:t>
      </w:r>
      <w:proofErr w:type="gramEnd"/>
      <w:r w:rsidRPr="00103C07">
        <w:rPr>
          <w:rFonts w:cs="Arial"/>
          <w:sz w:val="20"/>
          <w:szCs w:val="20"/>
        </w:rPr>
        <w:t xml:space="preserve"> provision for children's development and learning is guided by The Early Years Foundation Stage (</w:t>
      </w:r>
      <w:r>
        <w:rPr>
          <w:rFonts w:cs="Arial"/>
          <w:sz w:val="20"/>
          <w:szCs w:val="20"/>
        </w:rPr>
        <w:t>2021). The Pre-School will use Development Matters, Birth to 5 Matters and Mary Sheridan’s “From Birth to Five” as non-statutory reference material to assess children’s development</w:t>
      </w:r>
      <w:r w:rsidRPr="00103C07">
        <w:rPr>
          <w:rFonts w:cs="Arial"/>
          <w:sz w:val="20"/>
          <w:szCs w:val="20"/>
        </w:rPr>
        <w:t>.  Our provision ref</w:t>
      </w:r>
      <w:r>
        <w:rPr>
          <w:rFonts w:cs="Arial"/>
          <w:sz w:val="20"/>
          <w:szCs w:val="20"/>
        </w:rPr>
        <w:t>lects the four key themes and sixteen</w:t>
      </w:r>
      <w:r w:rsidRPr="00103C07">
        <w:rPr>
          <w:rFonts w:cs="Arial"/>
          <w:sz w:val="20"/>
          <w:szCs w:val="20"/>
        </w:rPr>
        <w:t xml:space="preserve"> commitments of the Early Years Foundation Stage.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9016"/>
      </w:tblGrid>
      <w:tr w:rsidR="00A856AA" w:rsidRPr="00103C07" w14:paraId="24F0D773" w14:textId="77777777" w:rsidTr="004A05F4">
        <w:tc>
          <w:tcPr>
            <w:tcW w:w="9242" w:type="dxa"/>
            <w:shd w:val="clear" w:color="auto" w:fill="00ACB6"/>
          </w:tcPr>
          <w:p w14:paraId="579AD044" w14:textId="77777777" w:rsidR="00A856AA" w:rsidRPr="00103C07" w:rsidRDefault="00A856AA" w:rsidP="004A05F4">
            <w:pPr>
              <w:spacing w:line="240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103C07">
              <w:rPr>
                <w:rFonts w:cs="Arial"/>
                <w:b/>
                <w:color w:val="FFFFFF"/>
                <w:sz w:val="20"/>
                <w:szCs w:val="20"/>
              </w:rPr>
              <w:t>A Unique Child</w:t>
            </w:r>
          </w:p>
          <w:p w14:paraId="6934AD7F" w14:textId="77777777" w:rsidR="00A856AA" w:rsidRPr="00103C07" w:rsidRDefault="00A856AA" w:rsidP="004A05F4">
            <w:pPr>
              <w:spacing w:line="240" w:lineRule="auto"/>
              <w:ind w:left="360"/>
              <w:rPr>
                <w:rFonts w:cs="Arial"/>
                <w:color w:val="FFFFFF"/>
                <w:sz w:val="20"/>
                <w:szCs w:val="20"/>
              </w:rPr>
            </w:pPr>
            <w:r w:rsidRPr="00103C07">
              <w:rPr>
                <w:rFonts w:cs="Arial"/>
                <w:color w:val="FFFFFF"/>
                <w:sz w:val="20"/>
                <w:szCs w:val="20"/>
              </w:rPr>
              <w:t>Child Development: Skilful communicator, competent learner.</w:t>
            </w:r>
            <w:r w:rsidRPr="00103C07">
              <w:rPr>
                <w:rFonts w:cs="Arial"/>
                <w:color w:val="FFFFFF"/>
                <w:sz w:val="20"/>
                <w:szCs w:val="20"/>
              </w:rPr>
              <w:br/>
              <w:t>Inclusive Practice: Equality and diversity, children’s entitlements, early support.</w:t>
            </w:r>
            <w:r w:rsidRPr="00103C07">
              <w:rPr>
                <w:rFonts w:cs="Arial"/>
                <w:color w:val="FFFFFF"/>
                <w:sz w:val="20"/>
                <w:szCs w:val="20"/>
              </w:rPr>
              <w:br/>
              <w:t>Keeping Safe: Being safe and protected, discovering boundaries, making choices.</w:t>
            </w:r>
            <w:r w:rsidRPr="00103C07">
              <w:rPr>
                <w:rFonts w:cs="Arial"/>
                <w:color w:val="FFFFFF"/>
                <w:sz w:val="20"/>
                <w:szCs w:val="20"/>
              </w:rPr>
              <w:br/>
              <w:t>Health and Well-being: Growth and developing, physical and emotional wellbeing.</w:t>
            </w:r>
          </w:p>
        </w:tc>
      </w:tr>
      <w:tr w:rsidR="00A856AA" w:rsidRPr="00103C07" w14:paraId="5A493F88" w14:textId="77777777" w:rsidTr="004A05F4">
        <w:tc>
          <w:tcPr>
            <w:tcW w:w="9242" w:type="dxa"/>
            <w:shd w:val="clear" w:color="auto" w:fill="A64D8A"/>
          </w:tcPr>
          <w:p w14:paraId="46862959" w14:textId="77777777" w:rsidR="00A856AA" w:rsidRPr="00103C07" w:rsidRDefault="00A856AA" w:rsidP="004A05F4">
            <w:pPr>
              <w:pStyle w:val="ListParagraph"/>
              <w:tabs>
                <w:tab w:val="left" w:pos="0"/>
                <w:tab w:val="left" w:pos="142"/>
              </w:tabs>
              <w:spacing w:line="240" w:lineRule="auto"/>
              <w:ind w:left="0"/>
              <w:rPr>
                <w:rFonts w:cs="Arial"/>
                <w:b/>
                <w:color w:val="FFFFFF"/>
                <w:sz w:val="20"/>
                <w:szCs w:val="20"/>
              </w:rPr>
            </w:pPr>
            <w:r w:rsidRPr="00103C07">
              <w:rPr>
                <w:rFonts w:cs="Arial"/>
                <w:b/>
                <w:color w:val="FFFFFF"/>
                <w:sz w:val="20"/>
                <w:szCs w:val="20"/>
              </w:rPr>
              <w:t>Positive Relationships</w:t>
            </w:r>
          </w:p>
          <w:p w14:paraId="23ED1B9E" w14:textId="77777777" w:rsidR="00A856AA" w:rsidRPr="00103C07" w:rsidRDefault="00A856AA" w:rsidP="004A05F4">
            <w:pPr>
              <w:pStyle w:val="ListParagraph"/>
              <w:spacing w:line="240" w:lineRule="auto"/>
              <w:ind w:left="360"/>
              <w:rPr>
                <w:rFonts w:cs="Arial"/>
                <w:color w:val="FFFFFF"/>
                <w:sz w:val="20"/>
                <w:szCs w:val="20"/>
              </w:rPr>
            </w:pPr>
            <w:r w:rsidRPr="00103C07">
              <w:rPr>
                <w:rFonts w:cs="Arial"/>
                <w:color w:val="FFFFFF"/>
                <w:sz w:val="20"/>
                <w:szCs w:val="20"/>
              </w:rPr>
              <w:t>Respecting Each Other: Understanding feelings, friendship, professional relationships.</w:t>
            </w:r>
            <w:r w:rsidRPr="00103C07">
              <w:rPr>
                <w:rFonts w:cs="Arial"/>
                <w:color w:val="FFFFFF"/>
                <w:sz w:val="20"/>
                <w:szCs w:val="20"/>
              </w:rPr>
              <w:br/>
              <w:t>Parents as Partners: Respecting diversity, communication, learning together.</w:t>
            </w:r>
            <w:r w:rsidRPr="00103C07">
              <w:rPr>
                <w:rFonts w:cs="Arial"/>
                <w:color w:val="FFFFFF"/>
                <w:sz w:val="20"/>
                <w:szCs w:val="20"/>
              </w:rPr>
              <w:br/>
              <w:t>Supporting Learning: Positive interactions, listening to children, effective teaching.</w:t>
            </w:r>
            <w:r w:rsidRPr="00103C07">
              <w:rPr>
                <w:rFonts w:cs="Arial"/>
                <w:color w:val="FFFFFF"/>
                <w:sz w:val="20"/>
                <w:szCs w:val="20"/>
              </w:rPr>
              <w:br/>
              <w:t>Key Person: Secure attachment, shared care, independence.</w:t>
            </w:r>
          </w:p>
        </w:tc>
      </w:tr>
      <w:tr w:rsidR="00A856AA" w:rsidRPr="00103C07" w14:paraId="6DEFA55A" w14:textId="77777777" w:rsidTr="004A05F4">
        <w:tc>
          <w:tcPr>
            <w:tcW w:w="9242" w:type="dxa"/>
            <w:shd w:val="clear" w:color="auto" w:fill="80B71B"/>
          </w:tcPr>
          <w:p w14:paraId="47173B05" w14:textId="77777777" w:rsidR="00A856AA" w:rsidRPr="00103C07" w:rsidRDefault="00A856AA" w:rsidP="004A05F4">
            <w:pPr>
              <w:spacing w:line="240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103C07">
              <w:rPr>
                <w:rFonts w:cs="Arial"/>
                <w:b/>
                <w:color w:val="FFFFFF"/>
                <w:sz w:val="20"/>
                <w:szCs w:val="20"/>
              </w:rPr>
              <w:t>Enabling Environments</w:t>
            </w:r>
          </w:p>
          <w:p w14:paraId="613FF6E5" w14:textId="77777777" w:rsidR="00A856AA" w:rsidRPr="00103C07" w:rsidRDefault="00A856AA" w:rsidP="004A05F4">
            <w:pPr>
              <w:spacing w:line="240" w:lineRule="auto"/>
              <w:ind w:left="360"/>
              <w:rPr>
                <w:rFonts w:cs="Arial"/>
                <w:color w:val="FFFFFF"/>
                <w:sz w:val="20"/>
                <w:szCs w:val="20"/>
              </w:rPr>
            </w:pPr>
            <w:r w:rsidRPr="00103C07">
              <w:rPr>
                <w:rFonts w:cs="Arial"/>
                <w:color w:val="FFFFFF"/>
                <w:sz w:val="20"/>
                <w:szCs w:val="20"/>
              </w:rPr>
              <w:t>Observation, Assessment and Planning: Starting with the child, planning, assessment.</w:t>
            </w:r>
            <w:r w:rsidRPr="00103C07">
              <w:rPr>
                <w:rFonts w:cs="Arial"/>
                <w:color w:val="FFFFFF"/>
                <w:sz w:val="20"/>
                <w:szCs w:val="20"/>
              </w:rPr>
              <w:br/>
              <w:t>Supporting Every Child: Children’s needs, the learning journey, working together.</w:t>
            </w:r>
            <w:r w:rsidRPr="00103C07">
              <w:rPr>
                <w:rFonts w:cs="Arial"/>
                <w:color w:val="FFFFFF"/>
                <w:sz w:val="20"/>
                <w:szCs w:val="20"/>
              </w:rPr>
              <w:br/>
              <w:t>The Learning Environment: The emotional environment, the outdoor environment, the indoor environment.</w:t>
            </w:r>
            <w:r w:rsidRPr="00103C07">
              <w:rPr>
                <w:rFonts w:cs="Arial"/>
                <w:color w:val="FFFFFF"/>
                <w:sz w:val="20"/>
                <w:szCs w:val="20"/>
              </w:rPr>
              <w:br/>
              <w:t>The Wider Context: Transitions and continuity, multi-agency working, the community.</w:t>
            </w:r>
          </w:p>
        </w:tc>
      </w:tr>
      <w:tr w:rsidR="00A856AA" w:rsidRPr="00103C07" w14:paraId="4F2F9567" w14:textId="77777777" w:rsidTr="004A05F4">
        <w:tc>
          <w:tcPr>
            <w:tcW w:w="9242" w:type="dxa"/>
            <w:shd w:val="clear" w:color="auto" w:fill="EE7F00"/>
          </w:tcPr>
          <w:p w14:paraId="1DA758B2" w14:textId="77777777" w:rsidR="00A856AA" w:rsidRPr="00103C07" w:rsidRDefault="00A856AA" w:rsidP="004A05F4">
            <w:pPr>
              <w:pStyle w:val="ListParagraph"/>
              <w:spacing w:line="240" w:lineRule="auto"/>
              <w:ind w:left="0"/>
              <w:rPr>
                <w:rFonts w:cs="Arial"/>
                <w:b/>
                <w:color w:val="FFFFFF"/>
                <w:sz w:val="20"/>
                <w:szCs w:val="20"/>
              </w:rPr>
            </w:pPr>
            <w:r w:rsidRPr="00103C07">
              <w:rPr>
                <w:rFonts w:cs="Arial"/>
                <w:b/>
                <w:color w:val="FFFFFF"/>
                <w:sz w:val="20"/>
                <w:szCs w:val="20"/>
              </w:rPr>
              <w:t xml:space="preserve">Learning and Development </w:t>
            </w:r>
          </w:p>
          <w:p w14:paraId="380266D4" w14:textId="77777777" w:rsidR="00A856AA" w:rsidRPr="00103C07" w:rsidRDefault="00A856AA" w:rsidP="004A05F4">
            <w:pPr>
              <w:spacing w:line="240" w:lineRule="auto"/>
              <w:ind w:left="357"/>
              <w:rPr>
                <w:rFonts w:cs="Arial"/>
                <w:color w:val="FFFFFF"/>
                <w:sz w:val="20"/>
                <w:szCs w:val="20"/>
              </w:rPr>
            </w:pPr>
            <w:r w:rsidRPr="00103C07">
              <w:rPr>
                <w:rFonts w:cs="Arial"/>
                <w:color w:val="FFFFFF"/>
                <w:sz w:val="20"/>
                <w:szCs w:val="20"/>
              </w:rPr>
              <w:t>Play and Exploration: Learning through experience, adult involvement, contexts for learning.</w:t>
            </w:r>
            <w:r w:rsidRPr="00103C07">
              <w:rPr>
                <w:rFonts w:cs="Arial"/>
                <w:color w:val="FFFFFF"/>
                <w:sz w:val="20"/>
                <w:szCs w:val="20"/>
              </w:rPr>
              <w:br/>
              <w:t>Active Learning: Mental and physical involvement, decision making, personalised learning.</w:t>
            </w:r>
            <w:r w:rsidRPr="00103C07">
              <w:rPr>
                <w:rFonts w:cs="Arial"/>
                <w:color w:val="FFFFFF"/>
                <w:sz w:val="20"/>
                <w:szCs w:val="20"/>
              </w:rPr>
              <w:br/>
              <w:t>Creativity and Physical Thinking: Making connections, transforming and understanding, sustained shared thinking.</w:t>
            </w:r>
            <w:r w:rsidRPr="00103C07">
              <w:rPr>
                <w:rFonts w:cs="Arial"/>
                <w:color w:val="FFFFFF"/>
                <w:sz w:val="20"/>
                <w:szCs w:val="20"/>
              </w:rPr>
              <w:br/>
              <w:t>Areas of Development and Learning.</w:t>
            </w:r>
          </w:p>
        </w:tc>
      </w:tr>
    </w:tbl>
    <w:p w14:paraId="10DD6D45" w14:textId="3BFCA5C0" w:rsidR="00557BE2" w:rsidRPr="00A856AA" w:rsidRDefault="00557BE2" w:rsidP="00A856AA">
      <w:pPr>
        <w:spacing w:after="0" w:line="240" w:lineRule="auto"/>
        <w:rPr>
          <w:b/>
          <w:bCs/>
          <w:sz w:val="28"/>
          <w:szCs w:val="28"/>
        </w:rPr>
      </w:pPr>
    </w:p>
    <w:sectPr w:rsidR="00557BE2" w:rsidRPr="00A85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AA"/>
    <w:rsid w:val="00517630"/>
    <w:rsid w:val="00557BE2"/>
    <w:rsid w:val="00A856AA"/>
    <w:rsid w:val="00E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AC9A"/>
  <w15:chartTrackingRefBased/>
  <w15:docId w15:val="{E0990209-E8D5-4427-9CAB-3BBF54CC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6AA"/>
    <w:pPr>
      <w:spacing w:after="200" w:line="276" w:lineRule="auto"/>
    </w:pPr>
    <w:rPr>
      <w:rFonts w:ascii="Arial" w:eastAsia="Times New Roman" w:hAnsi="Arial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6AA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56AA"/>
    <w:pPr>
      <w:spacing w:before="200" w:after="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6AA"/>
    <w:rPr>
      <w:rFonts w:ascii="Arial" w:eastAsia="Times New Roman" w:hAnsi="Arial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856AA"/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A8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deCarles</dc:creator>
  <cp:keywords/>
  <dc:description/>
  <cp:lastModifiedBy>Linda deCarles</cp:lastModifiedBy>
  <cp:revision>1</cp:revision>
  <dcterms:created xsi:type="dcterms:W3CDTF">2022-09-07T08:30:00Z</dcterms:created>
  <dcterms:modified xsi:type="dcterms:W3CDTF">2022-09-07T08:34:00Z</dcterms:modified>
</cp:coreProperties>
</file>